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5C6E" w:rsidRDefault="00885C6E" w:rsidP="00885C6E">
      <w:pPr>
        <w:shd w:val="clear" w:color="auto" w:fill="FFFFFF"/>
        <w:jc w:val="center"/>
        <w:outlineLvl w:val="2"/>
        <w:rPr>
          <w:b/>
          <w:szCs w:val="28"/>
          <w:lang w:val="kk-KZ"/>
        </w:rPr>
      </w:pPr>
    </w:p>
    <w:p w:rsidR="00885C6E" w:rsidRPr="007D4A79" w:rsidRDefault="00885C6E" w:rsidP="00885C6E">
      <w:pPr>
        <w:shd w:val="clear" w:color="auto" w:fill="FFFFFF"/>
        <w:jc w:val="center"/>
        <w:outlineLvl w:val="2"/>
        <w:rPr>
          <w:b/>
          <w:szCs w:val="28"/>
          <w:lang w:val="kk-KZ"/>
        </w:rPr>
      </w:pPr>
      <w:r w:rsidRPr="007D4A79">
        <w:rPr>
          <w:b/>
          <w:szCs w:val="28"/>
          <w:lang w:val="kk-KZ"/>
        </w:rPr>
        <w:t>3.2. Философия мен философтың адам және қоғам өміріндегі рөлі</w:t>
      </w:r>
    </w:p>
    <w:p w:rsidR="00885C6E" w:rsidRPr="007D4A79" w:rsidRDefault="00885C6E" w:rsidP="00885C6E">
      <w:pPr>
        <w:shd w:val="clear" w:color="auto" w:fill="FFFFFF"/>
        <w:jc w:val="both"/>
        <w:outlineLvl w:val="2"/>
        <w:rPr>
          <w:szCs w:val="28"/>
          <w:lang w:val="kk-KZ"/>
        </w:rPr>
      </w:pPr>
    </w:p>
    <w:p w:rsidR="00885C6E" w:rsidRPr="007D4A79" w:rsidRDefault="00885C6E" w:rsidP="00885C6E">
      <w:pPr>
        <w:shd w:val="clear" w:color="auto" w:fill="FFFFFF"/>
        <w:jc w:val="both"/>
        <w:outlineLvl w:val="2"/>
        <w:rPr>
          <w:szCs w:val="28"/>
          <w:lang w:val="kk-KZ"/>
        </w:rPr>
      </w:pPr>
      <w:r w:rsidRPr="007D4A79">
        <w:rPr>
          <w:szCs w:val="28"/>
          <w:lang w:val="kk-KZ"/>
        </w:rPr>
        <w:t xml:space="preserve">1 Ойлау мәдениеті: ұғымы, мәні және қазіргі көзқарастар мен концепциялар. Көркемдік рефлексия ұғымы. Философияның сұқбаттық сипаты және эвристикалық мүмкіндіктері.  </w:t>
      </w:r>
    </w:p>
    <w:p w:rsidR="00885C6E" w:rsidRPr="007D4A79" w:rsidRDefault="00885C6E" w:rsidP="00885C6E">
      <w:pPr>
        <w:shd w:val="clear" w:color="auto" w:fill="FFFFFF"/>
        <w:jc w:val="both"/>
        <w:outlineLvl w:val="2"/>
        <w:rPr>
          <w:szCs w:val="28"/>
          <w:lang w:val="kk-KZ"/>
        </w:rPr>
      </w:pPr>
      <w:r w:rsidRPr="007D4A79">
        <w:rPr>
          <w:szCs w:val="28"/>
          <w:lang w:val="kk-KZ"/>
        </w:rPr>
        <w:t xml:space="preserve">2 Философиялық ойлау түрі – сын және күмәндану. Өткенге сыни көзқарас – қазіргі Қазақстанның рухани жаңғыруы мен ұлттық санасындағы өзгерістер шарты. </w:t>
      </w:r>
    </w:p>
    <w:p w:rsidR="00885C6E" w:rsidRPr="007D4A79" w:rsidRDefault="00885C6E" w:rsidP="00885C6E">
      <w:pPr>
        <w:shd w:val="clear" w:color="auto" w:fill="FFFFFF"/>
        <w:jc w:val="both"/>
        <w:outlineLvl w:val="2"/>
        <w:rPr>
          <w:szCs w:val="28"/>
          <w:lang w:val="kk-KZ"/>
        </w:rPr>
      </w:pPr>
      <w:r w:rsidRPr="007D4A79">
        <w:rPr>
          <w:szCs w:val="28"/>
          <w:lang w:val="kk-KZ"/>
        </w:rPr>
        <w:t>3 Философиялық мәселелердің тұлғалық сипаты. Философияның сұқбаттық сипаты және эвристикалық мүмкіндіктері.</w:t>
      </w:r>
      <w:r w:rsidRPr="007D4A79">
        <w:rPr>
          <w:szCs w:val="28"/>
          <w:lang w:val="kk-KZ"/>
        </w:rPr>
        <w:tab/>
      </w:r>
    </w:p>
    <w:p w:rsidR="00885C6E" w:rsidRPr="007D4A79" w:rsidRDefault="00885C6E" w:rsidP="00885C6E">
      <w:pPr>
        <w:shd w:val="clear" w:color="auto" w:fill="FFFFFF"/>
        <w:jc w:val="both"/>
        <w:outlineLvl w:val="2"/>
        <w:rPr>
          <w:szCs w:val="28"/>
          <w:lang w:val="kk-KZ"/>
        </w:rPr>
      </w:pPr>
      <w:r w:rsidRPr="007D4A79">
        <w:rPr>
          <w:szCs w:val="28"/>
          <w:lang w:val="kk-KZ"/>
        </w:rPr>
        <w:t>4 Философия және фәлсафа. Фалсафа ілімінің философия тарихындағы ролі</w:t>
      </w:r>
    </w:p>
    <w:p w:rsidR="00885C6E" w:rsidRPr="007D4A79" w:rsidRDefault="00885C6E" w:rsidP="00885C6E">
      <w:pPr>
        <w:shd w:val="clear" w:color="auto" w:fill="FFFFFF"/>
        <w:jc w:val="both"/>
        <w:outlineLvl w:val="2"/>
        <w:rPr>
          <w:szCs w:val="28"/>
          <w:lang w:val="kk-KZ"/>
        </w:rPr>
      </w:pPr>
      <w:r w:rsidRPr="007D4A79">
        <w:rPr>
          <w:szCs w:val="28"/>
          <w:lang w:val="kk-KZ"/>
        </w:rPr>
        <w:t>5     Философия мен философтың адам және қоғам өміріндегі рөлі. Қазіргі</w:t>
      </w:r>
    </w:p>
    <w:p w:rsidR="00885C6E" w:rsidRPr="007D4A79" w:rsidRDefault="00885C6E" w:rsidP="00885C6E">
      <w:pPr>
        <w:shd w:val="clear" w:color="auto" w:fill="FFFFFF"/>
        <w:jc w:val="both"/>
        <w:outlineLvl w:val="2"/>
        <w:rPr>
          <w:szCs w:val="28"/>
          <w:lang w:val="kk-KZ"/>
        </w:rPr>
      </w:pPr>
      <w:r w:rsidRPr="007D4A79">
        <w:rPr>
          <w:szCs w:val="28"/>
          <w:lang w:val="kk-KZ"/>
        </w:rPr>
        <w:t>Қазақстанның үшінші модернизациясындағы философияның орны</w:t>
      </w:r>
    </w:p>
    <w:p w:rsidR="00885C6E" w:rsidRPr="007D4A79" w:rsidRDefault="00885C6E" w:rsidP="00885C6E">
      <w:pPr>
        <w:shd w:val="clear" w:color="auto" w:fill="FFFFFF"/>
        <w:jc w:val="both"/>
        <w:outlineLvl w:val="2"/>
        <w:rPr>
          <w:szCs w:val="28"/>
          <w:lang w:val="kk-KZ"/>
        </w:rPr>
      </w:pPr>
    </w:p>
    <w:p w:rsidR="00885C6E" w:rsidRPr="007D4A79" w:rsidRDefault="00885C6E" w:rsidP="00885C6E">
      <w:pPr>
        <w:ind w:firstLine="708"/>
        <w:jc w:val="both"/>
        <w:rPr>
          <w:szCs w:val="28"/>
          <w:lang w:val="kk-KZ"/>
        </w:rPr>
      </w:pPr>
      <w:r w:rsidRPr="007D4A79">
        <w:rPr>
          <w:szCs w:val="28"/>
          <w:lang w:val="kk-KZ"/>
        </w:rPr>
        <w:t>Кілт ұғымдар: ойлау мәдениеті, рефлексия, сұхбат, сын, күмәндану, эвристика, рухани жаңғыру, үшінші модернизация, адамикапиталы сапасы, ашық саналылық, жаңғырту, идеализм, синкретизм, пантеизм, объективті идеализм субъективті идеализм, фетишизм, анимизм, тотемизм, гилозоизм, атеизм, дуализм, догматизм, агностицизм , диалектика, метафизика, шындық, идеал, құндылық, эвристика.</w:t>
      </w:r>
    </w:p>
    <w:p w:rsidR="00885C6E" w:rsidRPr="007D4A79" w:rsidRDefault="00885C6E" w:rsidP="00885C6E">
      <w:pPr>
        <w:shd w:val="clear" w:color="auto" w:fill="FFFFFF"/>
        <w:jc w:val="both"/>
        <w:outlineLvl w:val="2"/>
        <w:rPr>
          <w:szCs w:val="28"/>
          <w:lang w:val="kk-KZ"/>
        </w:rPr>
      </w:pPr>
    </w:p>
    <w:p w:rsidR="00885C6E" w:rsidRPr="007D4A79" w:rsidRDefault="00885C6E" w:rsidP="00885C6E">
      <w:pPr>
        <w:shd w:val="clear" w:color="auto" w:fill="FFFFFF"/>
        <w:jc w:val="both"/>
        <w:outlineLvl w:val="2"/>
        <w:rPr>
          <w:szCs w:val="28"/>
          <w:lang w:val="kk-KZ"/>
        </w:rPr>
      </w:pPr>
      <w:r w:rsidRPr="007D4A79">
        <w:rPr>
          <w:szCs w:val="28"/>
          <w:lang w:val="kk-KZ"/>
        </w:rPr>
        <w:t>Өзін-өзі тексеруге арналған сұрақтар:</w:t>
      </w:r>
    </w:p>
    <w:p w:rsidR="00885C6E" w:rsidRPr="009F0838" w:rsidRDefault="00885C6E" w:rsidP="00885C6E">
      <w:pPr>
        <w:rPr>
          <w:szCs w:val="28"/>
          <w:lang w:val="kk-KZ"/>
        </w:rPr>
      </w:pPr>
      <w:r w:rsidRPr="007D4A79">
        <w:rPr>
          <w:szCs w:val="28"/>
          <w:lang w:val="kk-KZ"/>
        </w:rPr>
        <w:t xml:space="preserve">1. </w:t>
      </w:r>
      <w:r w:rsidRPr="009F0838">
        <w:rPr>
          <w:szCs w:val="28"/>
          <w:lang w:val="kk-KZ"/>
        </w:rPr>
        <w:t>"Қазіргі Қазақстанның Үшінші жаңғыруын жүзеге асырудағы философияның рөлі»</w:t>
      </w:r>
    </w:p>
    <w:p w:rsidR="00885C6E" w:rsidRPr="007D4A79" w:rsidRDefault="00885C6E" w:rsidP="00885C6E">
      <w:pPr>
        <w:jc w:val="both"/>
        <w:rPr>
          <w:szCs w:val="28"/>
          <w:lang w:val="kk-KZ"/>
        </w:rPr>
      </w:pPr>
      <w:r>
        <w:rPr>
          <w:szCs w:val="28"/>
          <w:lang w:val="kk-KZ"/>
        </w:rPr>
        <w:t>2</w:t>
      </w:r>
      <w:r w:rsidRPr="007D4A79">
        <w:rPr>
          <w:szCs w:val="28"/>
          <w:lang w:val="kk-KZ"/>
        </w:rPr>
        <w:t>. Қазіргі заманғы Қазақстанның үшінші модернизациясын жүзеге асырудағы философияның рөлі</w:t>
      </w:r>
    </w:p>
    <w:p w:rsidR="00885C6E" w:rsidRPr="007D4A79" w:rsidRDefault="00885C6E" w:rsidP="00885C6E">
      <w:pPr>
        <w:jc w:val="both"/>
        <w:rPr>
          <w:szCs w:val="28"/>
          <w:lang w:val="kk-KZ"/>
        </w:rPr>
      </w:pPr>
      <w:r>
        <w:rPr>
          <w:szCs w:val="28"/>
          <w:lang w:val="kk-KZ"/>
        </w:rPr>
        <w:t>3</w:t>
      </w:r>
      <w:r w:rsidRPr="007D4A79">
        <w:rPr>
          <w:szCs w:val="28"/>
          <w:lang w:val="kk-KZ"/>
        </w:rPr>
        <w:t>. Философия және ғылым: таным функциялардың ұқсастықтары және айырмашылықтары</w:t>
      </w:r>
    </w:p>
    <w:p w:rsidR="00885C6E" w:rsidRPr="007D4A79" w:rsidRDefault="00885C6E" w:rsidP="00885C6E">
      <w:pPr>
        <w:jc w:val="both"/>
        <w:rPr>
          <w:szCs w:val="28"/>
          <w:lang w:val="kk-KZ"/>
        </w:rPr>
      </w:pPr>
      <w:r>
        <w:rPr>
          <w:szCs w:val="28"/>
          <w:lang w:val="kk-KZ"/>
        </w:rPr>
        <w:t>4</w:t>
      </w:r>
      <w:r w:rsidRPr="007D4A79">
        <w:rPr>
          <w:szCs w:val="28"/>
          <w:lang w:val="kk-KZ"/>
        </w:rPr>
        <w:t>. Философия мен жеке ғылымдардың өзара байланысы және айырмашылықтары</w:t>
      </w:r>
    </w:p>
    <w:p w:rsidR="00885C6E" w:rsidRPr="007D4A79" w:rsidRDefault="00885C6E" w:rsidP="00885C6E">
      <w:pPr>
        <w:jc w:val="both"/>
        <w:rPr>
          <w:szCs w:val="28"/>
          <w:lang w:val="kk-KZ"/>
        </w:rPr>
      </w:pPr>
      <w:r>
        <w:rPr>
          <w:szCs w:val="28"/>
          <w:lang w:val="kk-KZ"/>
        </w:rPr>
        <w:t>5</w:t>
      </w:r>
      <w:r w:rsidRPr="007D4A79">
        <w:rPr>
          <w:szCs w:val="28"/>
          <w:lang w:val="kk-KZ"/>
        </w:rPr>
        <w:t>. Қазіргі кезеңдегі философияның әдістемелік қызметі</w:t>
      </w:r>
      <w:bookmarkStart w:id="0" w:name="_GoBack"/>
      <w:bookmarkEnd w:id="0"/>
    </w:p>
    <w:sectPr w:rsidR="00885C6E" w:rsidRPr="007D4A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D45BBB"/>
    <w:multiLevelType w:val="multilevel"/>
    <w:tmpl w:val="BC98B61E"/>
    <w:lvl w:ilvl="0">
      <w:start w:val="1"/>
      <w:numFmt w:val="decimal"/>
      <w:lvlText w:val="%1"/>
      <w:lvlJc w:val="left"/>
      <w:pPr>
        <w:ind w:left="375" w:hanging="375"/>
      </w:pPr>
      <w:rPr>
        <w:rFonts w:hint="default"/>
      </w:rPr>
    </w:lvl>
    <w:lvl w:ilvl="1">
      <w:start w:val="2"/>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3FA"/>
    <w:rsid w:val="00885C6E"/>
    <w:rsid w:val="00C423FA"/>
    <w:rsid w:val="00D175CB"/>
    <w:rsid w:val="00F85D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33C826-0C4A-40E8-B73B-C3E740F7E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5C6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885C6E"/>
    <w:pPr>
      <w:spacing w:after="120"/>
      <w:ind w:left="283"/>
    </w:pPr>
    <w:rPr>
      <w:rFonts w:eastAsia="Calibri"/>
      <w:sz w:val="20"/>
    </w:rPr>
  </w:style>
  <w:style w:type="character" w:customStyle="1" w:styleId="a4">
    <w:name w:val="Основной текст с отступом Знак"/>
    <w:basedOn w:val="a0"/>
    <w:link w:val="a3"/>
    <w:uiPriority w:val="99"/>
    <w:rsid w:val="00885C6E"/>
    <w:rPr>
      <w:rFonts w:ascii="Times New Roman" w:eastAsia="Calibri"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220</Words>
  <Characters>1260</Characters>
  <Application>Microsoft Office Word</Application>
  <DocSecurity>0</DocSecurity>
  <Lines>10</Lines>
  <Paragraphs>2</Paragraphs>
  <ScaleCrop>false</ScaleCrop>
  <Company/>
  <LinksUpToDate>false</LinksUpToDate>
  <CharactersWithSpaces>1478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2</cp:revision>
  <dcterms:created xsi:type="dcterms:W3CDTF">2020-08-17T10:05:00Z</dcterms:created>
  <dcterms:modified xsi:type="dcterms:W3CDTF">2020-08-17T10:08:00Z</dcterms:modified>
</cp:coreProperties>
</file>